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595C" w14:textId="5CCD6098" w:rsidR="003B45FD" w:rsidRPr="003B45FD" w:rsidRDefault="003B45FD" w:rsidP="003B45FD">
      <w:pPr>
        <w:bidi/>
        <w:spacing w:after="480"/>
        <w:jc w:val="both"/>
        <w:rPr>
          <w:rFonts w:asciiTheme="minorHAnsi" w:eastAsia="Times New Roman" w:hAnsiTheme="minorHAnsi" w:cstheme="minorHAnsi"/>
          <w:sz w:val="40"/>
          <w:szCs w:val="40"/>
          <w:lang w:eastAsia="fr-FR"/>
        </w:rPr>
      </w:pPr>
      <w:r w:rsidRPr="003B45FD">
        <w:rPr>
          <w:rFonts w:asciiTheme="minorHAnsi" w:eastAsia="Times New Roman" w:hAnsiTheme="minorHAnsi" w:cstheme="minorHAnsi"/>
          <w:b/>
          <w:bCs/>
          <w:sz w:val="40"/>
          <w:szCs w:val="40"/>
          <w:rtl/>
          <w:lang w:eastAsia="fr-FR"/>
        </w:rPr>
        <w:t xml:space="preserve">تتويج مزدوج </w:t>
      </w:r>
      <w:r w:rsidRPr="003B45FD">
        <w:rPr>
          <w:rFonts w:asciiTheme="minorHAnsi" w:eastAsia="Times New Roman" w:hAnsiTheme="minorHAnsi"/>
          <w:b/>
          <w:bCs/>
          <w:sz w:val="40"/>
          <w:szCs w:val="40"/>
          <w:rtl/>
          <w:lang w:eastAsia="fr-FR"/>
        </w:rPr>
        <w:t>لإنوي</w:t>
      </w:r>
      <w:r w:rsidRPr="003B45FD">
        <w:rPr>
          <w:rFonts w:asciiTheme="minorHAnsi" w:eastAsia="Times New Roman" w:hAnsiTheme="minorHAnsi"/>
          <w:b/>
          <w:bCs/>
          <w:sz w:val="40"/>
          <w:szCs w:val="40"/>
          <w:lang w:eastAsia="fr-FR"/>
        </w:rPr>
        <w:t xml:space="preserve"> </w:t>
      </w:r>
      <w:r w:rsidRPr="003B45FD">
        <w:rPr>
          <w:rFonts w:asciiTheme="minorHAnsi" w:eastAsia="Times New Roman" w:hAnsiTheme="minorHAnsi" w:cstheme="minorHAnsi"/>
          <w:b/>
          <w:bCs/>
          <w:sz w:val="40"/>
          <w:szCs w:val="40"/>
          <w:rtl/>
          <w:lang w:eastAsia="fr-FR"/>
        </w:rPr>
        <w:t>خلال حفل</w:t>
      </w:r>
      <w:r w:rsidRPr="003B45FD">
        <w:rPr>
          <w:rFonts w:asciiTheme="minorHAnsi" w:eastAsia="Times New Roman" w:hAnsiTheme="minorHAnsi" w:cstheme="minorHAnsi"/>
          <w:b/>
          <w:bCs/>
          <w:sz w:val="40"/>
          <w:szCs w:val="40"/>
          <w:lang w:eastAsia="fr-FR"/>
        </w:rPr>
        <w:t xml:space="preserve"> "Love Brand Awards 2025"</w:t>
      </w:r>
    </w:p>
    <w:p w14:paraId="3DA0E89A" w14:textId="5646551F" w:rsidR="003B45FD" w:rsidRPr="003B45FD" w:rsidRDefault="00BB2F97" w:rsidP="003B45FD">
      <w:pPr>
        <w:bidi/>
        <w:spacing w:after="240" w:line="288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fr-FR"/>
        </w:rPr>
      </w:pPr>
      <w:r w:rsidRPr="00BB2F97">
        <w:rPr>
          <w:rFonts w:asciiTheme="minorHAnsi" w:eastAsia="Times New Roman" w:hAnsiTheme="minorHAnsi"/>
          <w:sz w:val="32"/>
          <w:szCs w:val="32"/>
          <w:rtl/>
          <w:lang w:eastAsia="fr-FR"/>
        </w:rPr>
        <w:t>حصل</w:t>
      </w:r>
      <w:r w:rsidRPr="00BB2F97">
        <w:rPr>
          <w:rFonts w:asciiTheme="minorHAnsi" w:eastAsia="Times New Roman" w:hAnsiTheme="minorHAnsi"/>
          <w:sz w:val="32"/>
          <w:szCs w:val="32"/>
          <w:rtl/>
          <w:lang w:eastAsia="fr-FR"/>
        </w:rPr>
        <w:t xml:space="preserve"> </w:t>
      </w:r>
      <w:r w:rsidR="003B45FD"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>إنوي</w:t>
      </w:r>
      <w:r w:rsidR="003B45FD"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 xml:space="preserve"> </w:t>
      </w:r>
      <w:r w:rsidRPr="00BB2F97">
        <w:rPr>
          <w:rFonts w:asciiTheme="minorHAnsi" w:eastAsia="Times New Roman" w:hAnsiTheme="minorHAnsi"/>
          <w:sz w:val="32"/>
          <w:szCs w:val="32"/>
          <w:rtl/>
          <w:lang w:eastAsia="fr-FR"/>
        </w:rPr>
        <w:t>على جائزة</w:t>
      </w:r>
      <w:r w:rsidRPr="00BB2F97">
        <w:rPr>
          <w:rFonts w:asciiTheme="minorHAnsi" w:eastAsia="Times New Roman" w:hAnsiTheme="minorHAnsi"/>
          <w:sz w:val="32"/>
          <w:szCs w:val="32"/>
          <w:rtl/>
          <w:lang w:eastAsia="fr-FR"/>
        </w:rPr>
        <w:t xml:space="preserve"> </w:t>
      </w:r>
      <w:r w:rsidR="003B45FD" w:rsidRPr="003B45FD">
        <w:rPr>
          <w:rFonts w:asciiTheme="minorHAnsi" w:eastAsia="Times New Roman" w:hAnsiTheme="minorHAnsi" w:cstheme="minorHAnsi"/>
          <w:b/>
          <w:bCs/>
          <w:sz w:val="32"/>
          <w:szCs w:val="32"/>
          <w:rtl/>
          <w:lang w:eastAsia="fr-FR"/>
        </w:rPr>
        <w:t>العلامة المغربية المفضلة لدى المغاربة بجميع الفئات</w:t>
      </w:r>
      <w:r w:rsidR="003B45FD"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 xml:space="preserve">، </w:t>
      </w:r>
      <w:r w:rsidRPr="003B45FD">
        <w:rPr>
          <w:rFonts w:asciiTheme="minorHAnsi" w:eastAsia="Times New Roman" w:hAnsiTheme="minorHAnsi" w:cstheme="minorHAnsi" w:hint="cs"/>
          <w:sz w:val="32"/>
          <w:szCs w:val="32"/>
          <w:rtl/>
          <w:lang w:eastAsia="fr-FR"/>
        </w:rPr>
        <w:t>و</w:t>
      </w:r>
      <w:r w:rsidRPr="00BB2F97">
        <w:rPr>
          <w:rFonts w:asciiTheme="minorHAnsi" w:eastAsia="Times New Roman" w:hAnsiTheme="minorHAnsi" w:hint="cs"/>
          <w:sz w:val="32"/>
          <w:szCs w:val="32"/>
          <w:rtl/>
          <w:lang w:eastAsia="fr-FR"/>
        </w:rPr>
        <w:t>جائزة</w:t>
      </w:r>
      <w:r w:rsidR="003B45FD" w:rsidRPr="003B45FD">
        <w:rPr>
          <w:rFonts w:asciiTheme="minorHAnsi" w:eastAsia="Times New Roman" w:hAnsiTheme="minorHAnsi" w:cstheme="minorHAnsi"/>
          <w:b/>
          <w:bCs/>
          <w:sz w:val="32"/>
          <w:szCs w:val="32"/>
          <w:rtl/>
          <w:lang w:eastAsia="fr-FR"/>
        </w:rPr>
        <w:t xml:space="preserve"> العلامة المفضلة لدى المغاربة في فئة الاتصالات والتكنولوجيا</w:t>
      </w:r>
      <w:r w:rsidR="003B45FD"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 xml:space="preserve"> خلال حفل </w:t>
      </w:r>
      <w:r w:rsidR="003B45FD"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>"Love Brand Awards 2025"</w:t>
      </w:r>
    </w:p>
    <w:p w14:paraId="61082F0A" w14:textId="35AEFB32" w:rsidR="003B45FD" w:rsidRPr="003B45FD" w:rsidRDefault="003B45FD" w:rsidP="003B45FD">
      <w:pPr>
        <w:bidi/>
        <w:spacing w:after="240" w:line="288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fr-FR"/>
        </w:rPr>
      </w:pPr>
      <w:r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>يؤكد هذا التتويج المزدوج الثقة التي يحظى بها</w:t>
      </w:r>
      <w:r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 xml:space="preserve"> </w:t>
      </w:r>
      <w:r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>إنوي</w:t>
      </w:r>
      <w:r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 xml:space="preserve"> </w:t>
      </w:r>
      <w:r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>لدى المستهلكين وقربه الدائم من زبنائه. باعتباره</w:t>
      </w:r>
      <w:r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 xml:space="preserve"> </w:t>
      </w:r>
      <w:r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 xml:space="preserve">علامة مبتكرة وملتزمة، </w:t>
      </w:r>
      <w:r w:rsidRPr="003B45FD">
        <w:rPr>
          <w:rFonts w:asciiTheme="minorHAnsi" w:eastAsia="Times New Roman" w:hAnsiTheme="minorHAnsi"/>
          <w:sz w:val="32"/>
          <w:szCs w:val="32"/>
          <w:rtl/>
          <w:lang w:eastAsia="fr-FR"/>
        </w:rPr>
        <w:t>يسعى</w:t>
      </w:r>
      <w:r w:rsidRPr="003B45FD">
        <w:rPr>
          <w:rFonts w:asciiTheme="minorHAnsi" w:eastAsia="Times New Roman" w:hAnsiTheme="minorHAnsi"/>
          <w:sz w:val="32"/>
          <w:szCs w:val="32"/>
          <w:lang w:eastAsia="fr-FR"/>
        </w:rPr>
        <w:t xml:space="preserve"> </w:t>
      </w:r>
      <w:r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>إنوي</w:t>
      </w:r>
      <w:r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 xml:space="preserve"> </w:t>
      </w:r>
      <w:r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>إلى تعميم استخدام التكنولوجيا، واستباق توقعات المستهلكين، وتقديم حلول تقنية تلبي احتياجات المغاربة بشكل أفضل</w:t>
      </w:r>
      <w:r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>.</w:t>
      </w:r>
    </w:p>
    <w:p w14:paraId="12017D55" w14:textId="56E644C5" w:rsidR="003B45FD" w:rsidRPr="003B45FD" w:rsidRDefault="003B45FD" w:rsidP="003B45FD">
      <w:pPr>
        <w:bidi/>
        <w:spacing w:after="240" w:line="288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fr-FR"/>
        </w:rPr>
      </w:pPr>
      <w:r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 xml:space="preserve">ويأتي هذا التقدير الجديد تكريمًا للجهود التي </w:t>
      </w:r>
      <w:r w:rsidR="00BB2F97" w:rsidRPr="00BB2F97">
        <w:rPr>
          <w:rFonts w:asciiTheme="minorHAnsi" w:eastAsia="Times New Roman" w:hAnsiTheme="minorHAnsi"/>
          <w:sz w:val="32"/>
          <w:szCs w:val="32"/>
          <w:rtl/>
          <w:lang w:eastAsia="fr-FR"/>
        </w:rPr>
        <w:t>يبذلها</w:t>
      </w:r>
      <w:r w:rsidR="00BB2F97" w:rsidRPr="00BB2F97">
        <w:rPr>
          <w:rFonts w:asciiTheme="minorHAnsi" w:eastAsia="Times New Roman" w:hAnsiTheme="minorHAnsi"/>
          <w:sz w:val="32"/>
          <w:szCs w:val="32"/>
          <w:rtl/>
          <w:lang w:eastAsia="fr-FR"/>
        </w:rPr>
        <w:t xml:space="preserve"> </w:t>
      </w:r>
      <w:r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>إنوي</w:t>
      </w:r>
      <w:r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 xml:space="preserve"> </w:t>
      </w:r>
      <w:r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>في مجال الابتكار وتحسين تجربة المستخدم، دعماً للتحول الرقمي في المغرب</w:t>
      </w:r>
      <w:r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>.</w:t>
      </w:r>
    </w:p>
    <w:p w14:paraId="5E31F287" w14:textId="49C87F57" w:rsidR="003B45FD" w:rsidRPr="003B45FD" w:rsidRDefault="003B45FD" w:rsidP="003B45FD">
      <w:pPr>
        <w:bidi/>
        <w:spacing w:after="240" w:line="288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fr-FR"/>
        </w:rPr>
      </w:pPr>
      <w:r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>يُنظم حفل</w:t>
      </w:r>
      <w:r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 xml:space="preserve"> "Love Brand Awards" </w:t>
      </w:r>
      <w:r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 xml:space="preserve">سنويًا على هامش </w:t>
      </w:r>
      <w:r w:rsidRPr="003B45FD">
        <w:rPr>
          <w:rFonts w:asciiTheme="minorHAnsi" w:eastAsia="Times New Roman" w:hAnsiTheme="minorHAnsi"/>
          <w:sz w:val="32"/>
          <w:szCs w:val="32"/>
          <w:rtl/>
          <w:lang w:eastAsia="fr-FR"/>
        </w:rPr>
        <w:t>فعاليات حدث</w:t>
      </w:r>
      <w:r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 xml:space="preserve"> "Les Impériales"</w:t>
      </w:r>
      <w:r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 xml:space="preserve"> </w:t>
      </w:r>
      <w:r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>، حيث تُقام دورة 2025 في الدار البيضاء من 27 يناير إلى 2 فبراير</w:t>
      </w:r>
      <w:r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>.</w:t>
      </w:r>
    </w:p>
    <w:p w14:paraId="3D321E47" w14:textId="3E1EEDA3" w:rsidR="003B45FD" w:rsidRPr="003B45FD" w:rsidRDefault="003B45FD" w:rsidP="003B45FD">
      <w:pPr>
        <w:bidi/>
        <w:spacing w:after="240" w:line="288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fr-FR"/>
        </w:rPr>
      </w:pPr>
      <w:r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 xml:space="preserve">يغطي هذا الحدث </w:t>
      </w:r>
      <w:r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 xml:space="preserve"> </w:t>
      </w:r>
      <w:r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>12</w:t>
      </w:r>
      <w:r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 xml:space="preserve">فئة من العلامات التجارية، ويعتمد على دراسة أجراها مكتب </w:t>
      </w:r>
      <w:r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>Impérium</w:t>
      </w:r>
      <w:r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>، شملت عينة من 3,200 مستهلك</w:t>
      </w:r>
      <w:r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 xml:space="preserve">. </w:t>
      </w:r>
      <w:r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>وتهدف هذه الدراسة إلى تحديد العلامات التجارية المفضلة والشخصيات الأكثر شعبية لدى المغاربة</w:t>
      </w:r>
      <w:r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>.</w:t>
      </w:r>
    </w:p>
    <w:p w14:paraId="46C05F96" w14:textId="77777777" w:rsidR="003B45FD" w:rsidRPr="003B45FD" w:rsidRDefault="003B45FD" w:rsidP="003B45FD">
      <w:pPr>
        <w:bidi/>
        <w:spacing w:after="240" w:line="288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fr-FR"/>
        </w:rPr>
      </w:pPr>
      <w:r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 xml:space="preserve">منذ إطلاقه عام 2019، أصبح حدث </w:t>
      </w:r>
      <w:r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 xml:space="preserve">"Les Impériales" </w:t>
      </w:r>
      <w:r w:rsidRPr="003B45FD">
        <w:rPr>
          <w:rFonts w:asciiTheme="minorHAnsi" w:eastAsia="Times New Roman" w:hAnsiTheme="minorHAnsi" w:cstheme="minorHAnsi"/>
          <w:sz w:val="32"/>
          <w:szCs w:val="32"/>
          <w:rtl/>
          <w:lang w:eastAsia="fr-FR"/>
        </w:rPr>
        <w:t>موعدًا رئيسيًا يجمع أهم الفاعلين في مجالات التسويق، التواصل والإعلام</w:t>
      </w:r>
      <w:r w:rsidRPr="003B45FD">
        <w:rPr>
          <w:rFonts w:asciiTheme="minorHAnsi" w:eastAsia="Times New Roman" w:hAnsiTheme="minorHAnsi" w:cstheme="minorHAnsi"/>
          <w:sz w:val="32"/>
          <w:szCs w:val="32"/>
          <w:lang w:eastAsia="fr-FR"/>
        </w:rPr>
        <w:t>.</w:t>
      </w:r>
    </w:p>
    <w:p w14:paraId="551E636A" w14:textId="6DC5A804" w:rsidR="006C75AC" w:rsidRPr="003B45FD" w:rsidRDefault="006C75AC" w:rsidP="003B45FD">
      <w:pPr>
        <w:pStyle w:val="Textbody"/>
        <w:tabs>
          <w:tab w:val="left" w:pos="6804"/>
        </w:tabs>
        <w:bidi/>
        <w:spacing w:after="600"/>
        <w:jc w:val="both"/>
        <w:rPr>
          <w:rFonts w:asciiTheme="minorHAnsi" w:hAnsiTheme="minorHAnsi" w:cstheme="minorHAnsi"/>
          <w:sz w:val="32"/>
          <w:szCs w:val="32"/>
        </w:rPr>
      </w:pPr>
    </w:p>
    <w:sectPr w:rsidR="006C75AC" w:rsidRPr="003B45FD" w:rsidSect="00E42F3B">
      <w:headerReference w:type="default" r:id="rId7"/>
      <w:footerReference w:type="default" r:id="rId8"/>
      <w:pgSz w:w="11906" w:h="16838"/>
      <w:pgMar w:top="177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1800" w14:textId="77777777" w:rsidR="009567B2" w:rsidRDefault="009567B2" w:rsidP="00E42F3B">
      <w:r>
        <w:separator/>
      </w:r>
    </w:p>
  </w:endnote>
  <w:endnote w:type="continuationSeparator" w:id="0">
    <w:p w14:paraId="2CC00CD2" w14:textId="77777777" w:rsidR="009567B2" w:rsidRDefault="009567B2" w:rsidP="00E4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6326" w14:textId="77777777" w:rsidR="00E42F3B" w:rsidRDefault="00E42F3B" w:rsidP="00E42F3B"/>
  <w:tbl>
    <w:tblPr>
      <w:tblW w:w="105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835"/>
      <w:gridCol w:w="4395"/>
      <w:gridCol w:w="3279"/>
    </w:tblGrid>
    <w:tr w:rsidR="00E42F3B" w14:paraId="78F1716D" w14:textId="77777777" w:rsidTr="0023289C">
      <w:trPr>
        <w:trHeight w:val="50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603E7933" w14:textId="77777777" w:rsidR="00E42F3B" w:rsidRDefault="00E42F3B" w:rsidP="00E42F3B">
          <w:pPr>
            <w:rPr>
              <w:b/>
              <w:color w:val="9B388A"/>
              <w:sz w:val="18"/>
              <w:szCs w:val="18"/>
            </w:rPr>
          </w:pPr>
          <w:r>
            <w:rPr>
              <w:b/>
              <w:color w:val="9B388A"/>
              <w:sz w:val="18"/>
              <w:szCs w:val="18"/>
            </w:rPr>
            <w:t>Contact presse</w:t>
          </w:r>
        </w:p>
        <w:p w14:paraId="57BC95E8" w14:textId="77777777" w:rsidR="00E42F3B" w:rsidRPr="008E65B0" w:rsidRDefault="00E42F3B" w:rsidP="00E42F3B">
          <w:pPr>
            <w:rPr>
              <w:rFonts w:asciiTheme="majorHAnsi" w:hAnsiTheme="majorHAnsi" w:cstheme="majorHAnsi"/>
              <w:b/>
              <w:bCs/>
              <w:sz w:val="18"/>
              <w:szCs w:val="18"/>
            </w:rPr>
          </w:pPr>
          <w:r>
            <w:rPr>
              <w:rFonts w:asciiTheme="majorHAnsi" w:hAnsiTheme="majorHAnsi" w:cstheme="majorHAnsi"/>
              <w:b/>
              <w:bCs/>
              <w:sz w:val="18"/>
              <w:szCs w:val="18"/>
            </w:rPr>
            <w:t>Mustapha Bouzeguia</w:t>
          </w:r>
        </w:p>
        <w:p w14:paraId="78CFD333" w14:textId="77777777" w:rsidR="00E42F3B" w:rsidRPr="008E65B0" w:rsidRDefault="00E42F3B" w:rsidP="00E42F3B">
          <w:pPr>
            <w:pStyle w:val="Pa0"/>
            <w:rPr>
              <w:rFonts w:asciiTheme="majorHAnsi" w:hAnsiTheme="majorHAnsi" w:cstheme="majorHAnsi"/>
              <w:color w:val="000000"/>
              <w:sz w:val="18"/>
              <w:szCs w:val="18"/>
            </w:rPr>
          </w:pPr>
          <w:r>
            <w:rPr>
              <w:rStyle w:val="A6"/>
              <w:rFonts w:asciiTheme="majorHAnsi" w:hAnsiTheme="majorHAnsi" w:cstheme="majorHAnsi"/>
            </w:rPr>
            <w:t>06 00 00 19 66</w:t>
          </w:r>
        </w:p>
        <w:p w14:paraId="57E63746" w14:textId="77777777" w:rsidR="00E42F3B" w:rsidRDefault="00E42F3B" w:rsidP="00E42F3B">
          <w:pPr>
            <w:rPr>
              <w:sz w:val="16"/>
              <w:szCs w:val="16"/>
            </w:rPr>
          </w:pPr>
          <w:r>
            <w:rPr>
              <w:rFonts w:asciiTheme="majorHAnsi" w:hAnsiTheme="majorHAnsi" w:cstheme="majorHAnsi"/>
              <w:color w:val="000000"/>
              <w:sz w:val="18"/>
              <w:szCs w:val="18"/>
            </w:rPr>
            <w:t>Mustapha.bouzeguia</w:t>
          </w:r>
          <w:r w:rsidRPr="008E65B0">
            <w:rPr>
              <w:rFonts w:asciiTheme="majorHAnsi" w:hAnsiTheme="majorHAnsi" w:cstheme="majorHAnsi"/>
              <w:color w:val="000000"/>
              <w:sz w:val="18"/>
              <w:szCs w:val="18"/>
            </w:rPr>
            <w:t>@inwi.ma</w:t>
          </w:r>
        </w:p>
      </w:tc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14:paraId="35E35A10" w14:textId="77777777" w:rsidR="00E42F3B" w:rsidRDefault="00E42F3B" w:rsidP="00E42F3B">
          <w:pPr>
            <w:pStyle w:val="Pa0"/>
            <w:rPr>
              <w:rFonts w:asciiTheme="majorHAnsi" w:hAnsiTheme="majorHAnsi" w:cstheme="majorHAnsi"/>
              <w:b/>
              <w:bCs/>
              <w:color w:val="000000"/>
              <w:sz w:val="18"/>
              <w:szCs w:val="18"/>
            </w:rPr>
          </w:pPr>
        </w:p>
        <w:p w14:paraId="6E02E549" w14:textId="77777777" w:rsidR="00E42F3B" w:rsidRDefault="00E42F3B" w:rsidP="00E42F3B">
          <w:pPr>
            <w:rPr>
              <w:sz w:val="16"/>
              <w:szCs w:val="16"/>
            </w:rPr>
          </w:pPr>
        </w:p>
      </w:tc>
      <w:tc>
        <w:tcPr>
          <w:tcW w:w="3279" w:type="dxa"/>
          <w:tcBorders>
            <w:top w:val="nil"/>
            <w:left w:val="nil"/>
            <w:bottom w:val="nil"/>
            <w:right w:val="nil"/>
          </w:tcBorders>
        </w:tcPr>
        <w:p w14:paraId="00231AAF" w14:textId="77777777" w:rsidR="00E42F3B" w:rsidRDefault="00E42F3B" w:rsidP="00E42F3B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fr-FR"/>
            </w:rPr>
            <w:drawing>
              <wp:inline distT="0" distB="0" distL="0" distR="0" wp14:anchorId="54784183" wp14:editId="24760FBD">
                <wp:extent cx="165100" cy="165100"/>
                <wp:effectExtent l="0" t="0" r="0" b="0"/>
                <wp:docPr id="1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</w:rPr>
            <w:t xml:space="preserve">   </w:t>
          </w:r>
          <w:r>
            <w:rPr>
              <w:noProof/>
              <w:sz w:val="16"/>
              <w:szCs w:val="16"/>
              <w:lang w:eastAsia="fr-FR"/>
            </w:rPr>
            <w:drawing>
              <wp:inline distT="0" distB="0" distL="0" distR="0" wp14:anchorId="604694A2" wp14:editId="0EC0F5ED">
                <wp:extent cx="165100" cy="165100"/>
                <wp:effectExtent l="0" t="0" r="0" b="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</w:rPr>
            <w:t xml:space="preserve">   </w:t>
          </w:r>
          <w:r>
            <w:rPr>
              <w:noProof/>
              <w:sz w:val="16"/>
              <w:szCs w:val="16"/>
              <w:lang w:eastAsia="fr-FR"/>
            </w:rPr>
            <w:drawing>
              <wp:inline distT="0" distB="0" distL="0" distR="0" wp14:anchorId="1BA74E3B" wp14:editId="7C70EBB2">
                <wp:extent cx="165100" cy="165100"/>
                <wp:effectExtent l="0" t="0" r="0" b="0"/>
                <wp:docPr id="15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</w:rPr>
            <w:t xml:space="preserve">    </w:t>
          </w:r>
          <w:r>
            <w:rPr>
              <w:noProof/>
              <w:sz w:val="16"/>
              <w:szCs w:val="16"/>
              <w:lang w:eastAsia="fr-FR"/>
            </w:rPr>
            <w:drawing>
              <wp:inline distT="0" distB="0" distL="0" distR="0" wp14:anchorId="130F09B2" wp14:editId="42F3B939">
                <wp:extent cx="165100" cy="165100"/>
                <wp:effectExtent l="0" t="0" r="0" b="0"/>
                <wp:docPr id="16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DC3541C" w14:textId="77777777" w:rsidR="00E42F3B" w:rsidRDefault="00E42F3B" w:rsidP="00E42F3B">
          <w:pPr>
            <w:rPr>
              <w:sz w:val="16"/>
              <w:szCs w:val="16"/>
            </w:rPr>
          </w:pPr>
        </w:p>
        <w:p w14:paraId="297E9A47" w14:textId="77777777" w:rsidR="00E42F3B" w:rsidRDefault="009567B2" w:rsidP="00E42F3B">
          <w:pPr>
            <w:rPr>
              <w:b/>
              <w:color w:val="9B388A"/>
              <w:sz w:val="18"/>
              <w:szCs w:val="18"/>
            </w:rPr>
          </w:pPr>
          <w:hyperlink r:id="rId5">
            <w:r w:rsidR="00E42F3B">
              <w:rPr>
                <w:b/>
                <w:color w:val="9B388A"/>
                <w:sz w:val="18"/>
                <w:szCs w:val="18"/>
                <w:u w:val="single"/>
              </w:rPr>
              <w:t>www.inwi.ma</w:t>
            </w:r>
          </w:hyperlink>
        </w:p>
      </w:tc>
    </w:tr>
  </w:tbl>
  <w:p w14:paraId="6199686B" w14:textId="77777777" w:rsidR="00E42F3B" w:rsidRDefault="00E42F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9748" w14:textId="77777777" w:rsidR="009567B2" w:rsidRDefault="009567B2" w:rsidP="00E42F3B">
      <w:r>
        <w:separator/>
      </w:r>
    </w:p>
  </w:footnote>
  <w:footnote w:type="continuationSeparator" w:id="0">
    <w:p w14:paraId="45387547" w14:textId="77777777" w:rsidR="009567B2" w:rsidRDefault="009567B2" w:rsidP="00E4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D57B" w14:textId="77777777" w:rsidR="00E42F3B" w:rsidRDefault="00E42F3B">
    <w:pPr>
      <w:pStyle w:val="En-tte"/>
    </w:pPr>
    <w:r>
      <w:rPr>
        <w:noProof/>
        <w:lang w:eastAsia="fr-FR"/>
      </w:rPr>
      <w:drawing>
        <wp:inline distT="0" distB="0" distL="0" distR="0" wp14:anchorId="723BA497" wp14:editId="75262C23">
          <wp:extent cx="5615940" cy="553085"/>
          <wp:effectExtent l="0" t="0" r="0" b="0"/>
          <wp:docPr id="6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5940" cy="553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30C0A"/>
    <w:multiLevelType w:val="hybridMultilevel"/>
    <w:tmpl w:val="1412356E"/>
    <w:lvl w:ilvl="0" w:tplc="33B62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57927"/>
    <w:multiLevelType w:val="hybridMultilevel"/>
    <w:tmpl w:val="32B6C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B1131"/>
    <w:multiLevelType w:val="hybridMultilevel"/>
    <w:tmpl w:val="91087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92D61"/>
    <w:multiLevelType w:val="hybridMultilevel"/>
    <w:tmpl w:val="2648DC92"/>
    <w:lvl w:ilvl="0" w:tplc="73F4D4D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62CB0"/>
    <w:multiLevelType w:val="hybridMultilevel"/>
    <w:tmpl w:val="A92A5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D763E"/>
    <w:multiLevelType w:val="hybridMultilevel"/>
    <w:tmpl w:val="EF007D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F4"/>
    <w:rsid w:val="00061F58"/>
    <w:rsid w:val="000715FE"/>
    <w:rsid w:val="00081EB6"/>
    <w:rsid w:val="00087012"/>
    <w:rsid w:val="000C4B46"/>
    <w:rsid w:val="000D21E7"/>
    <w:rsid w:val="000D5DB7"/>
    <w:rsid w:val="0016671C"/>
    <w:rsid w:val="001928CE"/>
    <w:rsid w:val="001929E4"/>
    <w:rsid w:val="001A3F5C"/>
    <w:rsid w:val="002039F3"/>
    <w:rsid w:val="00203D8A"/>
    <w:rsid w:val="00232E1F"/>
    <w:rsid w:val="002B2E62"/>
    <w:rsid w:val="002C1BAA"/>
    <w:rsid w:val="00314F19"/>
    <w:rsid w:val="003675B1"/>
    <w:rsid w:val="00375070"/>
    <w:rsid w:val="003B45FD"/>
    <w:rsid w:val="003C61F4"/>
    <w:rsid w:val="003D41FA"/>
    <w:rsid w:val="003E6D55"/>
    <w:rsid w:val="003F0A61"/>
    <w:rsid w:val="003F69FC"/>
    <w:rsid w:val="00423010"/>
    <w:rsid w:val="00425497"/>
    <w:rsid w:val="004357CD"/>
    <w:rsid w:val="004D4D5B"/>
    <w:rsid w:val="004E3157"/>
    <w:rsid w:val="0050253D"/>
    <w:rsid w:val="00594BD3"/>
    <w:rsid w:val="005A3ADD"/>
    <w:rsid w:val="005A47D9"/>
    <w:rsid w:val="005B12C5"/>
    <w:rsid w:val="005B32F8"/>
    <w:rsid w:val="005C1B49"/>
    <w:rsid w:val="005D3FC8"/>
    <w:rsid w:val="005F1CD6"/>
    <w:rsid w:val="006C75AC"/>
    <w:rsid w:val="007409DE"/>
    <w:rsid w:val="00757348"/>
    <w:rsid w:val="007F1E02"/>
    <w:rsid w:val="007F2059"/>
    <w:rsid w:val="0080485B"/>
    <w:rsid w:val="00807C1C"/>
    <w:rsid w:val="008164B0"/>
    <w:rsid w:val="0082014F"/>
    <w:rsid w:val="008A016E"/>
    <w:rsid w:val="008B1EAA"/>
    <w:rsid w:val="008C0F76"/>
    <w:rsid w:val="009004B0"/>
    <w:rsid w:val="00902B9B"/>
    <w:rsid w:val="00904A6F"/>
    <w:rsid w:val="009058EF"/>
    <w:rsid w:val="00907459"/>
    <w:rsid w:val="00920311"/>
    <w:rsid w:val="00944A45"/>
    <w:rsid w:val="009567B2"/>
    <w:rsid w:val="00972805"/>
    <w:rsid w:val="00994C0F"/>
    <w:rsid w:val="00A02E9E"/>
    <w:rsid w:val="00A65546"/>
    <w:rsid w:val="00A87377"/>
    <w:rsid w:val="00AB7056"/>
    <w:rsid w:val="00AE2389"/>
    <w:rsid w:val="00B8049D"/>
    <w:rsid w:val="00B9717A"/>
    <w:rsid w:val="00BB2F97"/>
    <w:rsid w:val="00BD2D40"/>
    <w:rsid w:val="00BD4297"/>
    <w:rsid w:val="00C16326"/>
    <w:rsid w:val="00C245E0"/>
    <w:rsid w:val="00C306F4"/>
    <w:rsid w:val="00C87BC3"/>
    <w:rsid w:val="00CB25BE"/>
    <w:rsid w:val="00CB68FE"/>
    <w:rsid w:val="00CF60BE"/>
    <w:rsid w:val="00DB3B55"/>
    <w:rsid w:val="00E06737"/>
    <w:rsid w:val="00E11414"/>
    <w:rsid w:val="00E3203E"/>
    <w:rsid w:val="00E42F3B"/>
    <w:rsid w:val="00E45201"/>
    <w:rsid w:val="00E709AD"/>
    <w:rsid w:val="00E82C86"/>
    <w:rsid w:val="00ED57EA"/>
    <w:rsid w:val="00F17C9B"/>
    <w:rsid w:val="00F20700"/>
    <w:rsid w:val="00F25368"/>
    <w:rsid w:val="00F96969"/>
    <w:rsid w:val="00FC2603"/>
    <w:rsid w:val="00FC49AF"/>
    <w:rsid w:val="00FC68D0"/>
    <w:rsid w:val="00FE197D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FA4D7"/>
  <w15:chartTrackingRefBased/>
  <w15:docId w15:val="{2457AF1F-ABC0-435F-8D4D-4E5FC7F1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1C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C26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2603"/>
    <w:pPr>
      <w:spacing w:after="140" w:line="276" w:lineRule="auto"/>
    </w:pPr>
  </w:style>
  <w:style w:type="paragraph" w:customStyle="1" w:styleId="Standarduser">
    <w:name w:val="Standard (user)"/>
    <w:rsid w:val="00FC26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E067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4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4B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0253D"/>
    <w:pPr>
      <w:widowControl w:val="0"/>
      <w:suppressAutoHyphens/>
      <w:autoSpaceDN w:val="0"/>
      <w:ind w:left="720"/>
      <w:contextualSpacing/>
    </w:pPr>
    <w:rPr>
      <w:rFonts w:ascii="Cambria" w:eastAsia="MS Mincho" w:hAnsi="Cambria" w:cs="Arial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42F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2F3B"/>
  </w:style>
  <w:style w:type="paragraph" w:styleId="Pieddepage">
    <w:name w:val="footer"/>
    <w:basedOn w:val="Normal"/>
    <w:link w:val="PieddepageCar"/>
    <w:uiPriority w:val="99"/>
    <w:unhideWhenUsed/>
    <w:rsid w:val="00E42F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2F3B"/>
  </w:style>
  <w:style w:type="paragraph" w:customStyle="1" w:styleId="Pa0">
    <w:name w:val="Pa0"/>
    <w:basedOn w:val="Normal"/>
    <w:next w:val="Normal"/>
    <w:uiPriority w:val="99"/>
    <w:rsid w:val="00E42F3B"/>
    <w:pPr>
      <w:autoSpaceDE w:val="0"/>
      <w:autoSpaceDN w:val="0"/>
      <w:adjustRightInd w:val="0"/>
      <w:spacing w:line="241" w:lineRule="atLeast"/>
    </w:pPr>
    <w:rPr>
      <w:rFonts w:ascii="Franklin Gothic Book" w:eastAsia="Arial" w:hAnsi="Franklin Gothic Book" w:cs="Arial"/>
      <w:sz w:val="24"/>
      <w:szCs w:val="24"/>
      <w:lang w:eastAsia="fr-FR"/>
    </w:rPr>
  </w:style>
  <w:style w:type="character" w:customStyle="1" w:styleId="A6">
    <w:name w:val="A6"/>
    <w:uiPriority w:val="99"/>
    <w:rsid w:val="00E42F3B"/>
    <w:rPr>
      <w:rFonts w:cs="Franklin Gothic Book"/>
      <w:color w:val="000000"/>
      <w:sz w:val="18"/>
      <w:szCs w:val="18"/>
    </w:rPr>
  </w:style>
  <w:style w:type="character" w:styleId="lev">
    <w:name w:val="Strong"/>
    <w:basedOn w:val="Policepardfaut"/>
    <w:uiPriority w:val="22"/>
    <w:qFormat/>
    <w:rsid w:val="00071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inwi.ma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INWI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Lamia Bouzbouz</dc:creator>
  <cp:keywords/>
  <dc:description/>
  <cp:lastModifiedBy>Mustapha Bouzeguia</cp:lastModifiedBy>
  <cp:revision>4</cp:revision>
  <cp:lastPrinted>2020-01-09T14:53:00Z</cp:lastPrinted>
  <dcterms:created xsi:type="dcterms:W3CDTF">2025-01-30T12:10:00Z</dcterms:created>
  <dcterms:modified xsi:type="dcterms:W3CDTF">2025-01-30T12:21:00Z</dcterms:modified>
</cp:coreProperties>
</file>